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27" w:rsidRDefault="00756327" w:rsidP="00756327">
      <w:pPr>
        <w:rPr>
          <w:b/>
        </w:rPr>
      </w:pPr>
      <w:r>
        <w:rPr>
          <w:b/>
        </w:rPr>
        <w:t>Notice of vote on change to the Constitution</w:t>
      </w:r>
    </w:p>
    <w:p w:rsidR="00756327" w:rsidRDefault="004763B7" w:rsidP="00756327">
      <w:r>
        <w:t xml:space="preserve">The Committee of the Community </w:t>
      </w:r>
      <w:r w:rsidR="00A3075D">
        <w:t>Association have</w:t>
      </w:r>
      <w:r w:rsidR="00756327">
        <w:t xml:space="preserve"> been looking at making some changes to the Constitution and the</w:t>
      </w:r>
      <w:r>
        <w:t xml:space="preserve"> proposed changes</w:t>
      </w:r>
      <w:r w:rsidR="00756327">
        <w:t xml:space="preserve"> </w:t>
      </w:r>
      <w:r>
        <w:t xml:space="preserve">were </w:t>
      </w:r>
      <w:r w:rsidR="00756327">
        <w:t>been circulated for discussion and consideration</w:t>
      </w:r>
      <w:r>
        <w:t xml:space="preserve"> by all Committee members</w:t>
      </w:r>
      <w:r w:rsidR="00756327">
        <w:t xml:space="preserve">.  </w:t>
      </w:r>
    </w:p>
    <w:p w:rsidR="00756327" w:rsidRDefault="00756327" w:rsidP="00756327">
      <w:r>
        <w:t xml:space="preserve">Any alteration to the Constitution requires two steps. First, the alteration must be approved by a simple majority of members of the Committee present and voting at a Committee meeting. If the alteration is approved by the Committee it is then put to the AGM for final approval. </w:t>
      </w:r>
    </w:p>
    <w:p w:rsidR="00756327" w:rsidRDefault="00756327" w:rsidP="00756327">
      <w:r>
        <w:t xml:space="preserve">At the </w:t>
      </w:r>
      <w:r w:rsidR="004763B7">
        <w:t>Committee Meeting on 8</w:t>
      </w:r>
      <w:r w:rsidR="004763B7" w:rsidRPr="00A3075D">
        <w:rPr>
          <w:vertAlign w:val="superscript"/>
        </w:rPr>
        <w:t>th</w:t>
      </w:r>
      <w:r w:rsidR="004763B7">
        <w:t xml:space="preserve"> October it was agreed that the following amendments should be made: </w:t>
      </w:r>
    </w:p>
    <w:p w:rsidR="00756327" w:rsidRDefault="00756327" w:rsidP="00756327">
      <w:pPr>
        <w:ind w:left="1440" w:hanging="1440"/>
      </w:pPr>
      <w:r>
        <w:rPr>
          <w:b/>
        </w:rPr>
        <w:t xml:space="preserve">Clause 4 b: </w:t>
      </w:r>
      <w:r>
        <w:rPr>
          <w:b/>
        </w:rPr>
        <w:tab/>
      </w:r>
      <w:r>
        <w:t>Junior Members –</w:t>
      </w:r>
      <w:r w:rsidR="00A3075D">
        <w:t xml:space="preserve"> </w:t>
      </w:r>
      <w:r>
        <w:t>as Committee members are also Trustees and people under the age of 18 cannot be Trustees, we would remove the right to vote from this clause.</w:t>
      </w:r>
    </w:p>
    <w:p w:rsidR="00756327" w:rsidRDefault="00756327" w:rsidP="00756327">
      <w:r>
        <w:rPr>
          <w:b/>
        </w:rPr>
        <w:t>Clause 7:</w:t>
      </w:r>
      <w:r>
        <w:tab/>
        <w:t xml:space="preserve">Subscriptions – we will delete this clause </w:t>
      </w:r>
    </w:p>
    <w:p w:rsidR="00756327" w:rsidRDefault="00756327" w:rsidP="00756327">
      <w:pPr>
        <w:ind w:left="1440" w:hanging="1440"/>
      </w:pPr>
      <w:r>
        <w:rPr>
          <w:b/>
        </w:rPr>
        <w:t>Clause 8:</w:t>
      </w:r>
      <w:r>
        <w:tab/>
        <w:t xml:space="preserve">The General Committee –we will increase the number of meetings from “not less than three times a year” to “not less than ten meetings a year” </w:t>
      </w:r>
    </w:p>
    <w:p w:rsidR="00756327" w:rsidRDefault="00756327" w:rsidP="00756327">
      <w:pPr>
        <w:ind w:left="720" w:hanging="720"/>
      </w:pPr>
      <w:r>
        <w:rPr>
          <w:b/>
        </w:rPr>
        <w:t>Clause 8c:</w:t>
      </w:r>
      <w:r>
        <w:tab/>
        <w:t>Junior representative on the Committee. We will delete this clause</w:t>
      </w:r>
    </w:p>
    <w:p w:rsidR="00756327" w:rsidRDefault="00756327" w:rsidP="00756327">
      <w:pPr>
        <w:ind w:left="1440" w:hanging="1440"/>
      </w:pPr>
      <w:r>
        <w:rPr>
          <w:b/>
        </w:rPr>
        <w:t>Clause 9a:</w:t>
      </w:r>
      <w:r>
        <w:tab/>
        <w:t xml:space="preserve">We will no longer have a President and will remove this role (Colin did a sterling job for many years and had been involved on a personal basis since the centre started. He would be a very hard act to follow! Since he retired we have re-structured the ways in which we work and roles/responsibilities have been reviewed) </w:t>
      </w:r>
    </w:p>
    <w:p w:rsidR="00756327" w:rsidRDefault="00756327" w:rsidP="00756327">
      <w:pPr>
        <w:ind w:left="1440" w:hanging="1440"/>
      </w:pPr>
      <w:r>
        <w:rPr>
          <w:b/>
        </w:rPr>
        <w:t>Clause12c:</w:t>
      </w:r>
      <w:r>
        <w:tab/>
        <w:t>Rules and procedures of meetings. We will we add to this clause to say that “Sub-groups of the Committee will report back to the Monthly Association Meetings and their reports will be recorded as part of the minutes of that meeting”.</w:t>
      </w:r>
    </w:p>
    <w:p w:rsidR="00A3075D" w:rsidRDefault="00990581" w:rsidP="00756327">
      <w:pPr>
        <w:ind w:left="1440" w:hanging="1440"/>
      </w:pPr>
      <w:r>
        <w:t xml:space="preserve">The Building Trustees have been informed of the proposed changes and have raised no objections.   </w:t>
      </w:r>
      <w:bookmarkStart w:id="0" w:name="_GoBack"/>
      <w:bookmarkEnd w:id="0"/>
    </w:p>
    <w:p w:rsidR="00756327" w:rsidRDefault="00A3075D" w:rsidP="00A3075D">
      <w:r>
        <w:t>The Constitution requires that notice of the proposed changes must be given prior to the AGM and give the wording of the amended Constitution. We are therefore giving you notice that we will be voting on these amendments at the AGM on 22nd October</w:t>
      </w:r>
      <w:r w:rsidR="00990581">
        <w:t xml:space="preserve">. </w:t>
      </w:r>
    </w:p>
    <w:p w:rsidR="00756327" w:rsidRDefault="00756327" w:rsidP="00756327">
      <w:r>
        <w:t>We have attached a copy of the original Constitution with the proposed amendments tracked, and also a copy of the proposed new Constitution.</w:t>
      </w:r>
    </w:p>
    <w:p w:rsidR="00A3075D" w:rsidRDefault="00A3075D" w:rsidP="00756327"/>
    <w:p w:rsidR="00A3075D" w:rsidRDefault="00A3075D" w:rsidP="00756327">
      <w:r>
        <w:t>Andy Scofield – Chair</w:t>
      </w:r>
    </w:p>
    <w:p w:rsidR="00A3075D" w:rsidRDefault="00A3075D">
      <w:r>
        <w:t xml:space="preserve">Delyth Horsley – Secretary </w:t>
      </w:r>
    </w:p>
    <w:p w:rsidR="005979D3" w:rsidRDefault="00A3075D">
      <w:r>
        <w:t>8</w:t>
      </w:r>
      <w:r w:rsidRPr="00A3075D">
        <w:rPr>
          <w:vertAlign w:val="superscript"/>
        </w:rPr>
        <w:t>th</w:t>
      </w:r>
      <w:r>
        <w:t xml:space="preserve"> October 2019</w:t>
      </w:r>
    </w:p>
    <w:sectPr w:rsidR="00597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7"/>
    <w:rsid w:val="001E219F"/>
    <w:rsid w:val="004763B7"/>
    <w:rsid w:val="005E4356"/>
    <w:rsid w:val="00756327"/>
    <w:rsid w:val="00990581"/>
    <w:rsid w:val="00A3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B20FE-069A-488D-9391-36141E5E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Horsley</dc:creator>
  <cp:keywords/>
  <dc:description/>
  <cp:lastModifiedBy>Delyth Horsley</cp:lastModifiedBy>
  <cp:revision>2</cp:revision>
  <dcterms:created xsi:type="dcterms:W3CDTF">2019-10-08T08:28:00Z</dcterms:created>
  <dcterms:modified xsi:type="dcterms:W3CDTF">2019-10-08T10:22:00Z</dcterms:modified>
</cp:coreProperties>
</file>